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B74" w:rsidRDefault="00C34B74" w:rsidP="00C34B74">
      <w:pPr>
        <w:ind w:left="-1"/>
      </w:pPr>
      <w:r>
        <w:t>Письмо №969 от 08 октября 2024 года</w:t>
      </w:r>
    </w:p>
    <w:p w:rsidR="00C34B74" w:rsidRDefault="00C34B74" w:rsidP="00C34B74">
      <w:pPr>
        <w:ind w:left="-1"/>
      </w:pPr>
    </w:p>
    <w:p w:rsidR="00C34B74" w:rsidRDefault="00C34B74" w:rsidP="00C34B74">
      <w:pPr>
        <w:ind w:left="-1"/>
        <w:rPr>
          <w:b/>
        </w:rPr>
      </w:pPr>
      <w:r w:rsidRPr="00C34B74">
        <w:rPr>
          <w:b/>
        </w:rPr>
        <w:t xml:space="preserve">Рейтинг </w:t>
      </w:r>
      <w:proofErr w:type="spellStart"/>
      <w:r w:rsidRPr="00C34B74">
        <w:rPr>
          <w:b/>
        </w:rPr>
        <w:t>госпабликов</w:t>
      </w:r>
      <w:proofErr w:type="spellEnd"/>
    </w:p>
    <w:p w:rsidR="00C34B74" w:rsidRDefault="00C34B74" w:rsidP="00C34B74">
      <w:pPr>
        <w:ind w:left="-1"/>
        <w:rPr>
          <w:b/>
        </w:rPr>
      </w:pPr>
      <w:r>
        <w:rPr>
          <w:b/>
        </w:rPr>
        <w:t xml:space="preserve">                                                                                    Руководителям ОО</w:t>
      </w:r>
    </w:p>
    <w:p w:rsidR="00C34B74" w:rsidRPr="00C34B74" w:rsidRDefault="00C34B74" w:rsidP="00C34B74">
      <w:pPr>
        <w:ind w:left="-1"/>
        <w:rPr>
          <w:b/>
        </w:rPr>
      </w:pPr>
    </w:p>
    <w:p w:rsidR="001A0E69" w:rsidRDefault="0047020F" w:rsidP="00C34B74">
      <w:pPr>
        <w:ind w:left="-1"/>
      </w:pPr>
      <w:r>
        <w:t xml:space="preserve">В соответствии с поручением Главы Республики Дагестан СА. Меликова от 9 августа 2022 г. № 01-1-3772/22 к письму министра цифрового развития, связи и массовых коммуникаций Российской Федерации М.И. </w:t>
      </w:r>
      <w:proofErr w:type="spellStart"/>
      <w:r>
        <w:t>Шадаева</w:t>
      </w:r>
      <w:proofErr w:type="spellEnd"/>
      <w:r>
        <w:t xml:space="preserve"> от 6 августа 2022 г. № МШ-ПIЗ-070-47195 об обеспече</w:t>
      </w:r>
      <w:r>
        <w:t xml:space="preserve">нии реализации норм, вводимых в соответствии с изменениями в ФЗ №8 от 9 февраля 2009 года, </w:t>
      </w:r>
      <w:r w:rsidR="00C34B74">
        <w:t>письма а</w:t>
      </w:r>
      <w:r w:rsidR="00C34B74">
        <w:t>втономн</w:t>
      </w:r>
      <w:r w:rsidR="00C34B74">
        <w:t>ой</w:t>
      </w:r>
      <w:r w:rsidR="00C34B74">
        <w:t xml:space="preserve"> некоммерческ</w:t>
      </w:r>
      <w:r w:rsidR="00C34B74">
        <w:t>ой</w:t>
      </w:r>
      <w:r w:rsidR="00C34B74">
        <w:t xml:space="preserve"> организаци</w:t>
      </w:r>
      <w:r w:rsidR="00C34B74">
        <w:t xml:space="preserve">и </w:t>
      </w:r>
      <w:r w:rsidR="00C34B74">
        <w:t>по развитию цифровых проектов в сфере</w:t>
      </w:r>
      <w:r w:rsidR="00C34B74" w:rsidRPr="00C34B74">
        <w:t xml:space="preserve"> </w:t>
      </w:r>
      <w:r w:rsidR="00C34B74">
        <w:t>общественных связей и коммуникаций</w:t>
      </w:r>
      <w:r w:rsidR="00C34B74">
        <w:t xml:space="preserve"> </w:t>
      </w:r>
      <w:r w:rsidR="00C34B74">
        <w:t>«Диалог Регионы»</w:t>
      </w:r>
      <w:r w:rsidR="00C34B74">
        <w:t xml:space="preserve"> №278/24 от 07.10.2024г., МКУ «Управление образования» информирует о том, что Ц</w:t>
      </w:r>
      <w:r>
        <w:t>ентр управления регионом РД направ</w:t>
      </w:r>
      <w:r w:rsidR="00C34B74">
        <w:t>ил</w:t>
      </w:r>
      <w:r>
        <w:t xml:space="preserve"> </w:t>
      </w:r>
      <w:r>
        <w:t xml:space="preserve">рейтинг исполнителей с 30 сентября по 6 октября 2024 года на основе </w:t>
      </w:r>
      <w:proofErr w:type="spellStart"/>
      <w:r>
        <w:t>дашборда</w:t>
      </w:r>
      <w:proofErr w:type="spellEnd"/>
      <w:r>
        <w:t xml:space="preserve"> Минцифры РФ (см. Приложение).</w:t>
      </w:r>
    </w:p>
    <w:p w:rsidR="001A0E69" w:rsidRDefault="0047020F">
      <w:pPr>
        <w:ind w:left="-1"/>
      </w:pPr>
      <w:r>
        <w:t xml:space="preserve">Прошу изучить </w:t>
      </w:r>
      <w:r>
        <w:t xml:space="preserve">и провести работу по исполнению </w:t>
      </w:r>
      <w:r>
        <w:t xml:space="preserve">показателей в соответствии с требованиями федерального законодательства. Пошаговая инструкция прилагается: </w:t>
      </w:r>
      <w:r>
        <w:rPr>
          <w:u w:val="single" w:color="000000"/>
        </w:rPr>
        <w:t>https://disk.yandex.ru/d/5YeaLs6ci-ajVA</w:t>
      </w:r>
    </w:p>
    <w:p w:rsidR="001A0E69" w:rsidRDefault="0047020F">
      <w:pPr>
        <w:spacing w:after="392" w:line="259" w:lineRule="auto"/>
        <w:ind w:left="4046" w:right="0" w:firstLine="0"/>
        <w:jc w:val="left"/>
      </w:pPr>
      <w:r>
        <w:rPr>
          <w:noProof/>
        </w:rPr>
        <w:drawing>
          <wp:inline distT="0" distB="0" distL="0" distR="0">
            <wp:extent cx="1033272" cy="1028700"/>
            <wp:effectExtent l="0" t="0" r="0" b="0"/>
            <wp:docPr id="2606" name="Picture 26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6" name="Picture 260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3272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B74" w:rsidRDefault="0047020F" w:rsidP="00C34B74">
      <w:pPr>
        <w:spacing w:after="37"/>
        <w:ind w:left="-1" w:firstLine="698"/>
        <w:rPr>
          <w:u w:val="single" w:color="000000"/>
        </w:rPr>
      </w:pPr>
      <w:r>
        <w:t>Направляем вам для изучения и использования в работе федеральны</w:t>
      </w:r>
      <w:r>
        <w:t xml:space="preserve">е материалы, которые помогут повысить уровень вовлеченности в ваших официальных сообществах, вести </w:t>
      </w:r>
      <w:proofErr w:type="spellStart"/>
      <w:r>
        <w:t>госпаблик</w:t>
      </w:r>
      <w:proofErr w:type="spellEnd"/>
      <w:r>
        <w:t xml:space="preserve"> качественно и полезно </w:t>
      </w:r>
      <w:r>
        <w:rPr>
          <w:noProof/>
        </w:rPr>
        <w:drawing>
          <wp:inline distT="0" distB="0" distL="0" distR="0">
            <wp:extent cx="45720" cy="18288"/>
            <wp:effectExtent l="0" t="0" r="0" b="0"/>
            <wp:docPr id="2573" name="Picture 25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3" name="Picture 257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 w:color="000000"/>
        </w:rPr>
        <w:t>https://disk.yandex.ru/d/j6gFVIJaV6r0ZA</w:t>
      </w:r>
    </w:p>
    <w:p w:rsidR="001A0E69" w:rsidRDefault="0047020F" w:rsidP="00C34B74">
      <w:pPr>
        <w:spacing w:after="37"/>
        <w:ind w:left="-1" w:firstLine="698"/>
      </w:pPr>
      <w:r>
        <w:rPr>
          <w:noProof/>
        </w:rPr>
        <w:drawing>
          <wp:inline distT="0" distB="0" distL="0" distR="0">
            <wp:extent cx="1060704" cy="1065275"/>
            <wp:effectExtent l="0" t="0" r="0" b="0"/>
            <wp:docPr id="2607" name="Picture 26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7" name="Picture 260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0704" cy="106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E69" w:rsidRDefault="0047020F">
      <w:pPr>
        <w:ind w:left="-1" w:firstLine="706"/>
      </w:pPr>
      <w:r>
        <w:t xml:space="preserve">Для контроля исполнения работ рекомендуем использовать в работе </w:t>
      </w:r>
      <w:proofErr w:type="spellStart"/>
      <w:r>
        <w:t>дашборд</w:t>
      </w:r>
      <w:proofErr w:type="spellEnd"/>
      <w:r>
        <w:tab/>
        <w:t xml:space="preserve">Минцифры </w:t>
      </w:r>
      <w:r w:rsidR="004D5722" w:rsidRPr="004D5722">
        <w:rPr>
          <w:u w:val="single" w:color="000000"/>
        </w:rPr>
        <w:t>https://datalens.yandex/l6ewm1p8yo1sa?tab=9v&amp;state=58d2f15c128</w:t>
      </w:r>
    </w:p>
    <w:p w:rsidR="001A0E69" w:rsidRDefault="0047020F">
      <w:pPr>
        <w:spacing w:after="605" w:line="259" w:lineRule="auto"/>
        <w:ind w:left="4327" w:right="0" w:firstLine="0"/>
        <w:jc w:val="left"/>
      </w:pPr>
      <w:r>
        <w:rPr>
          <w:noProof/>
        </w:rPr>
        <w:drawing>
          <wp:inline distT="0" distB="0" distL="0" distR="0">
            <wp:extent cx="1069848" cy="1074420"/>
            <wp:effectExtent l="0" t="0" r="0" b="0"/>
            <wp:docPr id="4213" name="Picture 4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3" name="Picture 421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9848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E69" w:rsidRDefault="0047020F">
      <w:pPr>
        <w:ind w:left="-1"/>
      </w:pPr>
      <w:r>
        <w:lastRenderedPageBreak/>
        <w:t>Также во исполнение письма от Центра управления регионом Республики Дагестан №229/24 от 07.08.2024 г. направляем результаты промежуточного среза с 15 по 29 сентября о достижении показателей коэффициента вовлеченности ER не менее 394. Прошу изучить результа</w:t>
      </w:r>
      <w:r>
        <w:t>ты</w:t>
      </w:r>
      <w:r>
        <w:t>, направленные ранее методические материалы и продолжить работу по улучшению показателей.</w:t>
      </w:r>
    </w:p>
    <w:p w:rsidR="001A0E69" w:rsidRDefault="0047020F">
      <w:pPr>
        <w:ind w:left="-1"/>
      </w:pPr>
      <w:r>
        <w:t>Напоминаю, что показатель ER является одним из ключевых по исполнению 8-ФЗ и задача по его замеру продлится до декабря 202</w:t>
      </w:r>
      <w:r>
        <w:t>4 года. Дата следующего среза: 1-14 октября.</w:t>
      </w:r>
    </w:p>
    <w:p w:rsidR="00C34B74" w:rsidRDefault="00C34B74">
      <w:pPr>
        <w:spacing w:after="284"/>
        <w:ind w:left="554" w:firstLine="0"/>
      </w:pPr>
    </w:p>
    <w:p w:rsidR="001A0E69" w:rsidRDefault="0047020F">
      <w:pPr>
        <w:spacing w:after="284"/>
        <w:ind w:left="554" w:firstLine="0"/>
      </w:pPr>
      <w:r>
        <w:t xml:space="preserve">Приложение: 1. Рейтинг </w:t>
      </w:r>
      <w:proofErr w:type="spellStart"/>
      <w:r>
        <w:t>госпабликов</w:t>
      </w:r>
      <w:proofErr w:type="spellEnd"/>
      <w:r>
        <w:t xml:space="preserve"> МО РД 30.</w:t>
      </w:r>
      <w:proofErr w:type="gramStart"/>
      <w:r>
        <w:t>09.-</w:t>
      </w:r>
      <w:proofErr w:type="gramEnd"/>
      <w:r>
        <w:t>06.10.2024 г. в 1 экз.</w:t>
      </w:r>
    </w:p>
    <w:p w:rsidR="001A0E69" w:rsidRDefault="0047020F" w:rsidP="004D5722">
      <w:pPr>
        <w:spacing w:after="0"/>
        <w:ind w:left="2376" w:firstLine="0"/>
      </w:pPr>
      <w:r>
        <w:t>2. Показатели ER по РД за 15.</w:t>
      </w:r>
      <w:proofErr w:type="gramStart"/>
      <w:r>
        <w:t>09.-</w:t>
      </w:r>
      <w:proofErr w:type="gramEnd"/>
      <w:r>
        <w:t>29.0</w:t>
      </w:r>
      <w:r>
        <w:t>9.2024 в 1 экз.</w:t>
      </w:r>
    </w:p>
    <w:p w:rsidR="004D5722" w:rsidRPr="004D5722" w:rsidRDefault="004D5722" w:rsidP="004D5722">
      <w:pPr>
        <w:spacing w:after="0" w:line="259" w:lineRule="auto"/>
        <w:ind w:left="0" w:right="0" w:firstLine="567"/>
        <w:rPr>
          <w:b/>
          <w:szCs w:val="28"/>
          <w:lang w:eastAsia="en-US"/>
        </w:rPr>
      </w:pPr>
    </w:p>
    <w:p w:rsidR="004D5722" w:rsidRPr="004D5722" w:rsidRDefault="004D5722" w:rsidP="004D5722">
      <w:pPr>
        <w:spacing w:after="0" w:line="259" w:lineRule="auto"/>
        <w:ind w:left="0" w:right="0" w:firstLine="0"/>
        <w:rPr>
          <w:b/>
          <w:color w:val="auto"/>
          <w:szCs w:val="28"/>
          <w:lang w:eastAsia="en-US"/>
        </w:rPr>
      </w:pPr>
      <w:r w:rsidRPr="004D5722">
        <w:rPr>
          <w:b/>
          <w:szCs w:val="28"/>
          <w:lang w:eastAsia="en-US"/>
        </w:rPr>
        <w:t>Начальник МКУ</w:t>
      </w:r>
    </w:p>
    <w:p w:rsidR="004D5722" w:rsidRPr="004D5722" w:rsidRDefault="004D5722" w:rsidP="004D5722">
      <w:pPr>
        <w:widowControl w:val="0"/>
        <w:spacing w:line="256" w:lineRule="auto"/>
        <w:ind w:left="0" w:right="125" w:firstLine="0"/>
        <w:rPr>
          <w:b/>
          <w:szCs w:val="28"/>
          <w:lang w:eastAsia="en-US"/>
        </w:rPr>
      </w:pPr>
      <w:r w:rsidRPr="004D5722">
        <w:rPr>
          <w:b/>
          <w:szCs w:val="28"/>
          <w:lang w:eastAsia="en-US"/>
        </w:rPr>
        <w:t>«Управление образования</w:t>
      </w:r>
      <w:proofErr w:type="gramStart"/>
      <w:r w:rsidRPr="004D5722">
        <w:rPr>
          <w:b/>
          <w:szCs w:val="28"/>
          <w:lang w:eastAsia="en-US"/>
        </w:rPr>
        <w:t xml:space="preserve">»:   </w:t>
      </w:r>
      <w:proofErr w:type="gramEnd"/>
      <w:r w:rsidRPr="004D5722">
        <w:rPr>
          <w:b/>
          <w:szCs w:val="28"/>
          <w:lang w:eastAsia="en-US"/>
        </w:rPr>
        <w:t xml:space="preserve">                                                                      </w:t>
      </w:r>
      <w:proofErr w:type="spellStart"/>
      <w:r w:rsidRPr="004D5722">
        <w:rPr>
          <w:b/>
          <w:szCs w:val="28"/>
          <w:lang w:eastAsia="en-US"/>
        </w:rPr>
        <w:t>Х.Исаева</w:t>
      </w:r>
      <w:proofErr w:type="spellEnd"/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7020F" w:rsidRDefault="0047020F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7020F" w:rsidRDefault="0047020F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7020F" w:rsidRDefault="0047020F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7020F" w:rsidRDefault="0047020F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7020F" w:rsidRDefault="0047020F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7020F" w:rsidRDefault="0047020F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7020F" w:rsidRDefault="0047020F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7020F" w:rsidRDefault="0047020F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7020F" w:rsidRDefault="0047020F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7020F" w:rsidRDefault="0047020F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7020F" w:rsidRDefault="0047020F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  <w:bookmarkStart w:id="0" w:name="_GoBack"/>
      <w:bookmarkEnd w:id="0"/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</w:p>
    <w:p w:rsidR="004D5722" w:rsidRP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i/>
          <w:sz w:val="20"/>
          <w:szCs w:val="28"/>
          <w:lang w:eastAsia="en-US"/>
        </w:rPr>
      </w:pPr>
      <w:r w:rsidRPr="004D5722">
        <w:rPr>
          <w:i/>
          <w:sz w:val="20"/>
          <w:szCs w:val="28"/>
          <w:lang w:eastAsia="en-US"/>
        </w:rPr>
        <w:t>Исп. Магомедова У.К.</w:t>
      </w:r>
    </w:p>
    <w:p w:rsidR="004D5722" w:rsidRPr="004D5722" w:rsidRDefault="004D5722" w:rsidP="004D5722">
      <w:pPr>
        <w:widowControl w:val="0"/>
        <w:shd w:val="clear" w:color="auto" w:fill="FFFFFF"/>
        <w:spacing w:after="0" w:line="256" w:lineRule="auto"/>
        <w:ind w:left="0" w:right="125" w:firstLine="0"/>
        <w:rPr>
          <w:rFonts w:eastAsiaTheme="minorHAnsi"/>
          <w:color w:val="auto"/>
          <w:szCs w:val="28"/>
          <w:lang w:eastAsia="en-US"/>
        </w:rPr>
      </w:pPr>
      <w:r w:rsidRPr="004D5722">
        <w:rPr>
          <w:i/>
          <w:sz w:val="20"/>
          <w:szCs w:val="28"/>
          <w:lang w:eastAsia="en-US"/>
        </w:rPr>
        <w:t>Тел. 8 (903) 482 57-46</w:t>
      </w:r>
    </w:p>
    <w:p w:rsidR="004D5722" w:rsidRDefault="004D5722">
      <w:pPr>
        <w:spacing w:after="2720"/>
        <w:ind w:left="2376" w:firstLine="0"/>
      </w:pPr>
    </w:p>
    <w:p w:rsidR="001A0E69" w:rsidRDefault="001A0E69">
      <w:pPr>
        <w:spacing w:line="259" w:lineRule="auto"/>
        <w:ind w:left="679" w:right="0" w:hanging="10"/>
        <w:jc w:val="left"/>
      </w:pPr>
    </w:p>
    <w:sectPr w:rsidR="001A0E69" w:rsidSect="00C34B74">
      <w:type w:val="continuous"/>
      <w:pgSz w:w="11909" w:h="16848"/>
      <w:pgMar w:top="1035" w:right="374" w:bottom="426" w:left="1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E69"/>
    <w:rsid w:val="001A0E69"/>
    <w:rsid w:val="0047020F"/>
    <w:rsid w:val="004D5722"/>
    <w:rsid w:val="00C34B74"/>
    <w:rsid w:val="00CF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25825"/>
  <w15:docId w15:val="{F9382B69-C72C-487B-AB06-9EFDD08B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65" w:lineRule="auto"/>
      <w:ind w:left="36" w:right="14" w:firstLine="552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2024-10-08T07:26:00Z</dcterms:created>
  <dcterms:modified xsi:type="dcterms:W3CDTF">2024-10-08T07:27:00Z</dcterms:modified>
</cp:coreProperties>
</file>